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B1" w:rsidRDefault="00AE20B1" w:rsidP="00AE20B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ÚČELOVÉ URČENÍ</w:t>
      </w:r>
    </w:p>
    <w:p w:rsidR="00AE20B1" w:rsidRDefault="00AE20B1" w:rsidP="00AE20B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AE20B1" w:rsidRDefault="00AE20B1" w:rsidP="00AE20B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VYMEZENÍ ZPŮSOBILÝCH A NEZPŮSOBILÝCH NÁKLADŮ/VÝDAJŮ</w:t>
      </w:r>
    </w:p>
    <w:p w:rsidR="00AE20B1" w:rsidRDefault="00AE20B1" w:rsidP="00AE20B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0B1" w:rsidRDefault="00AE20B1" w:rsidP="00AE20B1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TALENT 2019</w:t>
      </w:r>
    </w:p>
    <w:p w:rsidR="00AE20B1" w:rsidRDefault="00AE20B1" w:rsidP="00AE20B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E20B1" w:rsidRDefault="00AE20B1" w:rsidP="00AE20B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Default="00AE20B1" w:rsidP="00AE20B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Účel poskytnutí </w:t>
      </w:r>
    </w:p>
    <w:p w:rsid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P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Podpora talentované mládeže, která zahrnuje zejména:</w:t>
      </w:r>
    </w:p>
    <w:p w:rsidR="00AE20B1" w:rsidRP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Pr="00AE20B1" w:rsidRDefault="001E5A81" w:rsidP="00AE20B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zabezpečení</w:t>
      </w:r>
      <w:r w:rsidR="00AE20B1" w:rsidRPr="00AE20B1">
        <w:rPr>
          <w:rFonts w:ascii="Times New Roman" w:hAnsi="Times New Roman" w:cs="Times New Roman"/>
          <w:sz w:val="24"/>
          <w:szCs w:val="24"/>
        </w:rPr>
        <w:t xml:space="preserve"> přípravy mladých talentovaných sportovců především dorostenecké a juniorské kategorie směřující ke státní reprezentaci podle platných mezinárodních pravidel sportovního odvětví, zejména ve sportech zařazených do programu olympijských her (zpravidla ve věku </w:t>
      </w:r>
      <w:proofErr w:type="gramStart"/>
      <w:r w:rsidR="00AE20B1" w:rsidRPr="00AE20B1">
        <w:rPr>
          <w:rFonts w:ascii="Times New Roman" w:hAnsi="Times New Roman" w:cs="Times New Roman"/>
          <w:sz w:val="24"/>
          <w:szCs w:val="24"/>
        </w:rPr>
        <w:t>15</w:t>
      </w:r>
      <w:r w:rsidR="00AE20B1">
        <w:rPr>
          <w:rFonts w:ascii="Times New Roman" w:hAnsi="Times New Roman" w:cs="Times New Roman"/>
          <w:sz w:val="24"/>
          <w:szCs w:val="24"/>
        </w:rPr>
        <w:t xml:space="preserve"> - </w:t>
      </w:r>
      <w:r w:rsidR="00AE20B1" w:rsidRPr="00AE20B1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AE20B1" w:rsidRPr="00AE20B1">
        <w:rPr>
          <w:rFonts w:ascii="Times New Roman" w:hAnsi="Times New Roman" w:cs="Times New Roman"/>
          <w:sz w:val="24"/>
          <w:szCs w:val="24"/>
        </w:rPr>
        <w:t xml:space="preserve"> let) a zajištění základní a sportovní výkonnostní činnosti talentované mládeže (zpravidla ve veku 6 </w:t>
      </w:r>
      <w:r w:rsidR="00AE20B1">
        <w:rPr>
          <w:rFonts w:ascii="Times New Roman" w:hAnsi="Times New Roman" w:cs="Times New Roman"/>
          <w:sz w:val="24"/>
          <w:szCs w:val="24"/>
        </w:rPr>
        <w:t xml:space="preserve">- </w:t>
      </w:r>
      <w:r w:rsidR="00AE20B1" w:rsidRPr="00AE20B1">
        <w:rPr>
          <w:rFonts w:ascii="Times New Roman" w:hAnsi="Times New Roman" w:cs="Times New Roman"/>
          <w:sz w:val="24"/>
          <w:szCs w:val="24"/>
        </w:rPr>
        <w:t>15 let),</w:t>
      </w:r>
    </w:p>
    <w:p w:rsidR="00AE20B1" w:rsidRPr="00AE20B1" w:rsidRDefault="00AE20B1" w:rsidP="00AE20B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péče o sportovně talentovanou mládež v systému a struktuře, ve kterých je zohledněn věkový a výkonnostní růst sportovce,</w:t>
      </w:r>
    </w:p>
    <w:p w:rsidR="00AE20B1" w:rsidRDefault="001E5A81" w:rsidP="00AE20B1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zabezpečení </w:t>
      </w:r>
      <w:r w:rsidR="00AE20B1" w:rsidRPr="00AE20B1">
        <w:rPr>
          <w:rFonts w:ascii="Times New Roman" w:hAnsi="Times New Roman" w:cs="Times New Roman"/>
          <w:sz w:val="24"/>
          <w:szCs w:val="24"/>
        </w:rPr>
        <w:t>sportovní přípravy ve vrcholových sportovních centrech mládeže (dále jen „VSCM"), sportovních centrech mládeže (dále jen „SCM”), sportovních střediskách (dále jen „SPS) a ve sportovních akademiích (dále jen „SA”).</w:t>
      </w:r>
    </w:p>
    <w:p w:rsid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Pr="00AE20B1" w:rsidRDefault="001E5A8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Zabezpečovatel</w:t>
      </w:r>
      <w:r w:rsidR="00AE20B1">
        <w:rPr>
          <w:rFonts w:ascii="Times New Roman" w:hAnsi="Times New Roman" w:cs="Times New Roman"/>
          <w:sz w:val="24"/>
          <w:szCs w:val="24"/>
        </w:rPr>
        <w:t xml:space="preserve"> nesmí stejné výdaje spojené </w:t>
      </w:r>
      <w:proofErr w:type="gramStart"/>
      <w:r w:rsidR="00AE20B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AE20B1">
        <w:rPr>
          <w:rFonts w:ascii="Times New Roman" w:hAnsi="Times New Roman" w:cs="Times New Roman"/>
          <w:sz w:val="24"/>
          <w:szCs w:val="24"/>
        </w:rPr>
        <w:t xml:space="preserve"> naplňování účelu </w:t>
      </w:r>
      <w:r w:rsidR="00356FDA">
        <w:rPr>
          <w:rFonts w:ascii="Times New Roman" w:hAnsi="Times New Roman" w:cs="Times New Roman"/>
          <w:sz w:val="24"/>
          <w:szCs w:val="24"/>
        </w:rPr>
        <w:t xml:space="preserve">smlouvy o zabezpečení činnosti </w:t>
      </w:r>
      <w:r w:rsidR="00AE20B1">
        <w:rPr>
          <w:rFonts w:ascii="Times New Roman" w:hAnsi="Times New Roman" w:cs="Times New Roman"/>
          <w:sz w:val="24"/>
          <w:szCs w:val="24"/>
        </w:rPr>
        <w:t>nebo jeho části uplatňovat u jiných poskytovatelů veřejných prostředků. Pokud byl určitý výdaj hrazen z</w:t>
      </w:r>
      <w:r w:rsidR="00356FDA">
        <w:rPr>
          <w:rFonts w:ascii="Times New Roman" w:hAnsi="Times New Roman" w:cs="Times New Roman"/>
          <w:sz w:val="24"/>
          <w:szCs w:val="24"/>
        </w:rPr>
        <w:t xml:space="preserve"> odměny dle Smlouvy o zabezpečení činnosti </w:t>
      </w:r>
      <w:r>
        <w:rPr>
          <w:rFonts w:ascii="Times New Roman" w:hAnsi="Times New Roman" w:cs="Times New Roman"/>
          <w:sz w:val="24"/>
          <w:szCs w:val="24"/>
        </w:rPr>
        <w:t>SCM, TSM, SVT, SPS nebo SA</w:t>
      </w:r>
      <w:r w:rsidR="00AE20B1">
        <w:rPr>
          <w:rFonts w:ascii="Times New Roman" w:hAnsi="Times New Roman" w:cs="Times New Roman"/>
          <w:sz w:val="24"/>
          <w:szCs w:val="24"/>
        </w:rPr>
        <w:t xml:space="preserve"> pouze zčásti, týká se zákaz podle předchozí věty pouze této části výdaje.</w:t>
      </w:r>
    </w:p>
    <w:p w:rsid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Pr="00AE20B1" w:rsidRDefault="00AE20B1" w:rsidP="00AE20B1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0B1">
        <w:rPr>
          <w:rFonts w:ascii="Times New Roman" w:hAnsi="Times New Roman" w:cs="Times New Roman"/>
          <w:b/>
          <w:sz w:val="32"/>
          <w:szCs w:val="32"/>
        </w:rPr>
        <w:t>Vymezení způsobilých a nezpůsobilých nákladů/výdajů</w:t>
      </w:r>
    </w:p>
    <w:p w:rsidR="00AE20B1" w:rsidRP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Pr="00AE20B1" w:rsidRDefault="00356FDA" w:rsidP="00AE20B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Odměnu</w:t>
      </w:r>
      <w:r w:rsidR="00AE20B1" w:rsidRPr="00AE2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lze použít na způsobilé výdaje:</w:t>
      </w:r>
    </w:p>
    <w:p w:rsidR="00AE20B1" w:rsidRP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Default="00AE20B1" w:rsidP="00AE20B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 xml:space="preserve">vybavení hmotným majetkem souvisejícím s plněním věcného zaměření </w:t>
      </w:r>
      <w:r w:rsidR="00356FDA">
        <w:rPr>
          <w:rFonts w:ascii="Times New Roman" w:hAnsi="Times New Roman" w:cs="Times New Roman"/>
          <w:sz w:val="24"/>
          <w:szCs w:val="24"/>
        </w:rPr>
        <w:t>Smlouvy</w:t>
      </w:r>
      <w:r w:rsidRPr="00AE20B1">
        <w:rPr>
          <w:rFonts w:ascii="Times New Roman" w:hAnsi="Times New Roman" w:cs="Times New Roman"/>
          <w:sz w:val="24"/>
          <w:szCs w:val="24"/>
        </w:rPr>
        <w:t>, jehož ocenění je nižší nebo rovno 40 tis. Kč vč. DPH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(sportovní potřeby, míče, oblečení)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20B1" w:rsidRPr="00AE20B1" w:rsidRDefault="00AE20B1" w:rsidP="00AE20B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 xml:space="preserve">vybavení nehmotným majetkem souvisejícím s plněním věcného zaměření </w:t>
      </w:r>
      <w:r w:rsidR="00356FDA">
        <w:rPr>
          <w:rFonts w:ascii="Times New Roman" w:hAnsi="Times New Roman" w:cs="Times New Roman"/>
          <w:sz w:val="24"/>
          <w:szCs w:val="24"/>
        </w:rPr>
        <w:t>Smlouvy</w:t>
      </w:r>
      <w:r w:rsidRPr="00AE20B1">
        <w:rPr>
          <w:rFonts w:ascii="Times New Roman" w:hAnsi="Times New Roman" w:cs="Times New Roman"/>
          <w:sz w:val="24"/>
          <w:szCs w:val="24"/>
        </w:rPr>
        <w:t>, jehož ocenění je nižší nebo rovno 60 tis. Kč vč. DPH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20B1" w:rsidRPr="00AE20B1" w:rsidRDefault="00AE20B1" w:rsidP="00AE20B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trenérské, zdravotní, technické a servisní zabezpečení, nemateriální náklady (služby), nájemné prostor pro zabezpečení sportovní přípravy reprezentace</w:t>
      </w:r>
    </w:p>
    <w:p w:rsidR="00AE20B1" w:rsidRPr="00AE20B1" w:rsidRDefault="00AE20B1" w:rsidP="00AE20B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 xml:space="preserve">odměny a mzdové náklady trenérů (včetně trenérských služeb), členů realizačního týmu a dalších podpůrných pracovníků, prokazatelně se podílejících na aktivitách naplňujících </w:t>
      </w:r>
      <w:r w:rsidR="00356FDA">
        <w:rPr>
          <w:rFonts w:ascii="Times New Roman" w:hAnsi="Times New Roman" w:cs="Times New Roman"/>
          <w:sz w:val="24"/>
          <w:szCs w:val="24"/>
        </w:rPr>
        <w:t>předmět Smlouvy</w:t>
      </w:r>
      <w:r w:rsidRPr="00AE20B1">
        <w:rPr>
          <w:rFonts w:ascii="Times New Roman" w:hAnsi="Times New Roman" w:cs="Times New Roman"/>
          <w:sz w:val="24"/>
          <w:szCs w:val="24"/>
        </w:rPr>
        <w:t xml:space="preserve">, je možné čerpat s limitem do 50 tis. Kč na osobu a měsíc. Z </w:t>
      </w:r>
      <w:r w:rsidR="00356FDA">
        <w:rPr>
          <w:rFonts w:ascii="Times New Roman" w:hAnsi="Times New Roman" w:cs="Times New Roman"/>
          <w:sz w:val="24"/>
          <w:szCs w:val="24"/>
        </w:rPr>
        <w:t>odměny</w:t>
      </w:r>
      <w:r w:rsidRPr="00AE20B1">
        <w:rPr>
          <w:rFonts w:ascii="Times New Roman" w:hAnsi="Times New Roman" w:cs="Times New Roman"/>
          <w:sz w:val="24"/>
          <w:szCs w:val="24"/>
        </w:rPr>
        <w:t xml:space="preserve"> lze hradit i související povinné zákonné odvody zaměstnavatele, které nejsou do výše limitu zahrnuty. Výše uvedený limit je platný pro výkon práce v </w:t>
      </w:r>
      <w:r w:rsidRPr="00AE20B1">
        <w:rPr>
          <w:rFonts w:ascii="Times New Roman" w:hAnsi="Times New Roman" w:cs="Times New Roman"/>
          <w:sz w:val="24"/>
          <w:szCs w:val="24"/>
        </w:rPr>
        <w:lastRenderedPageBreak/>
        <w:t>pracovním poměru, v rámci dohod o pracích konaných mimo pracovní poměr (DPP a DPČ),</w:t>
      </w:r>
    </w:p>
    <w:p w:rsidR="00AE20B1" w:rsidRPr="00AE20B1" w:rsidRDefault="00AE20B1" w:rsidP="00AE20B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limit uvedený v písm. d) je platný i pro osoby samostatně výdělečně činné a další osoby, které vykonávají trenérskou činnost a další činnosti charakterizované pod předchozím písmenem</w:t>
      </w:r>
      <w:r w:rsidR="00BD6FF9">
        <w:rPr>
          <w:rFonts w:ascii="Times New Roman" w:hAnsi="Times New Roman" w:cs="Times New Roman"/>
          <w:sz w:val="24"/>
          <w:szCs w:val="24"/>
        </w:rPr>
        <w:t xml:space="preserve"> </w:t>
      </w:r>
      <w:r w:rsidR="00BD6FF9">
        <w:rPr>
          <w:rFonts w:ascii="Times New Roman" w:hAnsi="Times New Roman" w:cs="Times New Roman"/>
          <w:color w:val="FF0000"/>
          <w:sz w:val="24"/>
          <w:szCs w:val="24"/>
        </w:rPr>
        <w:t>(OSVČ)</w:t>
      </w:r>
      <w:r w:rsidRPr="00AE20B1">
        <w:rPr>
          <w:rFonts w:ascii="Times New Roman" w:hAnsi="Times New Roman" w:cs="Times New Roman"/>
          <w:sz w:val="24"/>
          <w:szCs w:val="24"/>
        </w:rPr>
        <w:t>,</w:t>
      </w:r>
    </w:p>
    <w:p w:rsidR="00AE20B1" w:rsidRPr="00AE20B1" w:rsidRDefault="00AE20B1" w:rsidP="00AE20B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 xml:space="preserve">odměny za sportovní výsledky související s věcným zaměřením </w:t>
      </w:r>
      <w:r w:rsidR="00356FDA">
        <w:rPr>
          <w:rFonts w:ascii="Times New Roman" w:hAnsi="Times New Roman" w:cs="Times New Roman"/>
          <w:sz w:val="24"/>
          <w:szCs w:val="24"/>
        </w:rPr>
        <w:t>Smlouvy</w:t>
      </w:r>
      <w:r w:rsidRPr="00AE20B1">
        <w:rPr>
          <w:rFonts w:ascii="Times New Roman" w:hAnsi="Times New Roman" w:cs="Times New Roman"/>
          <w:sz w:val="24"/>
          <w:szCs w:val="24"/>
        </w:rPr>
        <w:t xml:space="preserve"> s limitem do 10 % poskytnuté </w:t>
      </w:r>
      <w:r w:rsidR="00356FDA">
        <w:rPr>
          <w:rFonts w:ascii="Times New Roman" w:hAnsi="Times New Roman" w:cs="Times New Roman"/>
          <w:sz w:val="24"/>
          <w:szCs w:val="24"/>
        </w:rPr>
        <w:t>odměny</w:t>
      </w:r>
      <w:r w:rsidRPr="00AE20B1">
        <w:rPr>
          <w:rFonts w:ascii="Times New Roman" w:hAnsi="Times New Roman" w:cs="Times New Roman"/>
          <w:sz w:val="24"/>
          <w:szCs w:val="24"/>
        </w:rPr>
        <w:t>,</w:t>
      </w:r>
    </w:p>
    <w:p w:rsidR="00AE20B1" w:rsidRPr="00AE20B1" w:rsidRDefault="00AE20B1" w:rsidP="00AE20B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 xml:space="preserve">úrazové a cestovní pojištění, </w:t>
      </w:r>
      <w:r w:rsidRPr="00706E33">
        <w:rPr>
          <w:rFonts w:ascii="Times New Roman" w:hAnsi="Times New Roman" w:cs="Times New Roman"/>
          <w:sz w:val="24"/>
          <w:szCs w:val="24"/>
          <w:u w:val="single"/>
        </w:rPr>
        <w:t>cestovné, startovné, ubytování, stravování</w:t>
      </w:r>
      <w:r w:rsidRPr="00AE20B1">
        <w:rPr>
          <w:rFonts w:ascii="Times New Roman" w:hAnsi="Times New Roman" w:cs="Times New Roman"/>
          <w:sz w:val="24"/>
          <w:szCs w:val="24"/>
        </w:rPr>
        <w:t xml:space="preserve"> </w:t>
      </w:r>
      <w:r w:rsidR="00706E33" w:rsidRPr="00706E33">
        <w:rPr>
          <w:rFonts w:ascii="Times New Roman" w:hAnsi="Times New Roman" w:cs="Times New Roman"/>
          <w:sz w:val="24"/>
          <w:szCs w:val="24"/>
          <w:u w:val="single"/>
        </w:rPr>
        <w:t xml:space="preserve">(společné stravování, nikoli catering, </w:t>
      </w:r>
      <w:proofErr w:type="spellStart"/>
      <w:r w:rsidR="00706E33" w:rsidRPr="00706E33">
        <w:rPr>
          <w:rFonts w:ascii="Times New Roman" w:hAnsi="Times New Roman" w:cs="Times New Roman"/>
          <w:sz w:val="24"/>
          <w:szCs w:val="24"/>
          <w:u w:val="single"/>
        </w:rPr>
        <w:t>vip</w:t>
      </w:r>
      <w:proofErr w:type="spellEnd"/>
      <w:r w:rsidR="00706E33" w:rsidRPr="00706E33">
        <w:rPr>
          <w:rFonts w:ascii="Times New Roman" w:hAnsi="Times New Roman" w:cs="Times New Roman"/>
          <w:sz w:val="24"/>
          <w:szCs w:val="24"/>
          <w:u w:val="single"/>
        </w:rPr>
        <w:t xml:space="preserve"> party, slavnostní večeře)</w:t>
      </w:r>
      <w:r w:rsidR="00706E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20B1">
        <w:rPr>
          <w:rFonts w:ascii="Times New Roman" w:hAnsi="Times New Roman" w:cs="Times New Roman"/>
          <w:sz w:val="24"/>
          <w:szCs w:val="24"/>
        </w:rPr>
        <w:t xml:space="preserve">související s plněním věcného zaměření </w:t>
      </w:r>
      <w:r w:rsidR="00356FDA">
        <w:rPr>
          <w:rFonts w:ascii="Times New Roman" w:hAnsi="Times New Roman" w:cs="Times New Roman"/>
          <w:sz w:val="24"/>
          <w:szCs w:val="24"/>
        </w:rPr>
        <w:t>Smlouvy</w:t>
      </w:r>
      <w:r w:rsidRPr="00AE20B1">
        <w:rPr>
          <w:rFonts w:ascii="Times New Roman" w:hAnsi="Times New Roman" w:cs="Times New Roman"/>
          <w:sz w:val="24"/>
          <w:szCs w:val="24"/>
        </w:rPr>
        <w:t>,</w:t>
      </w:r>
    </w:p>
    <w:p w:rsidR="00AE20B1" w:rsidRPr="00AE20B1" w:rsidRDefault="00AE20B1" w:rsidP="00AE20B1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 xml:space="preserve">ostatní výdaje vztahující se k aktivitám prokazatelně naplňujícím věcné zaměření </w:t>
      </w:r>
      <w:r w:rsidR="00356FDA">
        <w:rPr>
          <w:rFonts w:ascii="Times New Roman" w:hAnsi="Times New Roman" w:cs="Times New Roman"/>
          <w:sz w:val="24"/>
          <w:szCs w:val="24"/>
        </w:rPr>
        <w:t>Smlouvy</w:t>
      </w:r>
      <w:r w:rsidRPr="00AE20B1">
        <w:rPr>
          <w:rFonts w:ascii="Times New Roman" w:hAnsi="Times New Roman" w:cs="Times New Roman"/>
          <w:sz w:val="24"/>
          <w:szCs w:val="24"/>
        </w:rPr>
        <w:t>, pokud nejsou uvedeny v odst. 2.</w:t>
      </w:r>
    </w:p>
    <w:p w:rsid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Default="00356FDA" w:rsidP="00AE20B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Odměnu</w:t>
      </w:r>
      <w:r w:rsidR="00AE20B1" w:rsidRPr="00AE2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nelze použít na nezpůsobilé výdaje:</w:t>
      </w:r>
    </w:p>
    <w:p w:rsidR="00AE20B1" w:rsidRPr="00AE20B1" w:rsidRDefault="00AE20B1" w:rsidP="00AE20B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0B1" w:rsidRPr="00AE20B1" w:rsidRDefault="00AE20B1" w:rsidP="00AE20B1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pořízení hmotného nebo nehmotného majetku nad rámec uvedený v odst. 1 písm. a) a b),</w:t>
      </w:r>
    </w:p>
    <w:p w:rsidR="00AE20B1" w:rsidRPr="00AE20B1" w:rsidRDefault="00AE20B1" w:rsidP="00AE20B1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úroky, penále, srážky a další finanční postihy, bankovní poplatky,</w:t>
      </w:r>
    </w:p>
    <w:p w:rsidR="00AE20B1" w:rsidRPr="00AE20B1" w:rsidRDefault="00AE20B1" w:rsidP="00AE20B1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úhradu mzdových a ostatních osobních nákladů funkcionářů sportovního spolku, tj. předsedů a místopředsedů spolku,</w:t>
      </w:r>
    </w:p>
    <w:p w:rsidR="00AE20B1" w:rsidRPr="00AE20B1" w:rsidRDefault="00AE20B1" w:rsidP="00AE20B1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finanční leasing osobních automobilů a dalšího hmotného majetku podle zákona o daních z příjmů nebo předpisů upravujících účetnictví; finančním leasingem se rozumí takový 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podstatně nižší než reálná hodnota k datu možného využití opce, doba leasingu je sjednána na podstatnou část ekonomické životnosti aktiva nebo jsou naplněny další znaky finančního leasingu,</w:t>
      </w:r>
    </w:p>
    <w:p w:rsidR="00AE20B1" w:rsidRPr="00AE20B1" w:rsidRDefault="00AE20B1" w:rsidP="00AE20B1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cestovních náhrady nad rámec stanovený zákonem č. 262/2006 Sb., zákoník práce, ve znění pozdějších předpisů; to se netýká cestovních nákladů spojených s účastí mezinárodních účastníků dle reglementu mezinárodní sportovní federace,</w:t>
      </w:r>
    </w:p>
    <w:p w:rsidR="00AE20B1" w:rsidRPr="00AE20B1" w:rsidRDefault="00AE20B1" w:rsidP="00AE20B1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podnikatelskou činnost,</w:t>
      </w:r>
    </w:p>
    <w:p w:rsidR="00AE20B1" w:rsidRPr="00AE20B1" w:rsidRDefault="00AE20B1" w:rsidP="00AE20B1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pohoštění a dary.</w:t>
      </w:r>
    </w:p>
    <w:p w:rsidR="00AE20B1" w:rsidRDefault="00AE20B1" w:rsidP="00AE20B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E20B1" w:rsidRDefault="00AE20B1" w:rsidP="00AE20B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EE9">
        <w:rPr>
          <w:rFonts w:ascii="Times New Roman" w:hAnsi="Times New Roman" w:cs="Times New Roman"/>
          <w:b/>
          <w:sz w:val="24"/>
          <w:szCs w:val="24"/>
          <w:u w:val="single"/>
        </w:rPr>
        <w:t xml:space="preserve">Další podmínky způsobu použití </w:t>
      </w:r>
      <w:r w:rsidR="00356FDA">
        <w:rPr>
          <w:rFonts w:ascii="Times New Roman" w:hAnsi="Times New Roman" w:cs="Times New Roman"/>
          <w:b/>
          <w:sz w:val="24"/>
          <w:szCs w:val="24"/>
          <w:u w:val="single"/>
        </w:rPr>
        <w:t>odměny</w:t>
      </w:r>
      <w:r w:rsidRPr="00255E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55EE9" w:rsidRPr="00255EE9" w:rsidRDefault="00255EE9" w:rsidP="00AE20B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EE9" w:rsidRDefault="00AE20B1" w:rsidP="00AE20B1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 xml:space="preserve">kvalifikačním požadavkem pro výkon funkce vedoucího trenéra a dalších smluvních trenérů je minimálně trenérská kvalifikace druhého nejvyššího stupně (licence B, </w:t>
      </w:r>
      <w:proofErr w:type="spellStart"/>
      <w:r w:rsidRPr="00AE20B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AE20B1">
        <w:rPr>
          <w:rFonts w:ascii="Times New Roman" w:hAnsi="Times New Roman" w:cs="Times New Roman"/>
          <w:sz w:val="24"/>
          <w:szCs w:val="24"/>
        </w:rPr>
        <w:t xml:space="preserve">. Třída), </w:t>
      </w:r>
    </w:p>
    <w:p w:rsidR="00AE20B1" w:rsidRPr="00AE20B1" w:rsidRDefault="00AE20B1" w:rsidP="00AE20B1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20B1">
        <w:rPr>
          <w:rFonts w:ascii="Times New Roman" w:hAnsi="Times New Roman" w:cs="Times New Roman"/>
          <w:sz w:val="24"/>
          <w:szCs w:val="24"/>
        </w:rPr>
        <w:t>kritéria a způsob schvalování výběru či zřizování VSCM, SCM, SPS, SA a zařazování sportovců do VSCM, SCM, SPS, SA na příslušný kalendářní rok, resp. tréninkový rok jsou plně v kompetenci svazu a jsou obsaženy v koncepci či jiném strategickém materiálu, týkajícím se péče o sportovně talentovanou mládež. U sportovců mladších 18 let je pro zařazení do systému SCM, SPS, SA nezbytný souhlas rodičů nebo zákonných zástupců sportovce</w:t>
      </w:r>
      <w:r w:rsidR="00356FDA">
        <w:rPr>
          <w:rFonts w:ascii="Times New Roman" w:hAnsi="Times New Roman" w:cs="Times New Roman"/>
          <w:sz w:val="24"/>
          <w:szCs w:val="24"/>
        </w:rPr>
        <w:t>.</w:t>
      </w:r>
    </w:p>
    <w:sectPr w:rsidR="00AE20B1" w:rsidRPr="00AE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3A33"/>
    <w:multiLevelType w:val="hybridMultilevel"/>
    <w:tmpl w:val="D2C212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4CA7"/>
    <w:multiLevelType w:val="hybridMultilevel"/>
    <w:tmpl w:val="C330A416"/>
    <w:lvl w:ilvl="0" w:tplc="48EABA7A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04516">
      <w:start w:val="1"/>
      <w:numFmt w:val="lowerLetter"/>
      <w:lvlText w:val="%2)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AFE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4B4B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6EEF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F2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8A73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CB08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E82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7934FF"/>
    <w:multiLevelType w:val="hybridMultilevel"/>
    <w:tmpl w:val="8B968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ED3F25"/>
    <w:multiLevelType w:val="hybridMultilevel"/>
    <w:tmpl w:val="4588C69A"/>
    <w:lvl w:ilvl="0" w:tplc="847637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07512">
      <w:start w:val="5"/>
      <w:numFmt w:val="lowerLetter"/>
      <w:lvlText w:val="%2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26612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8F208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8EE2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8350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8E46E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5635DC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49C76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E057C8"/>
    <w:multiLevelType w:val="hybridMultilevel"/>
    <w:tmpl w:val="C55AA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87633"/>
    <w:multiLevelType w:val="hybridMultilevel"/>
    <w:tmpl w:val="9196CD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12B5"/>
    <w:multiLevelType w:val="hybridMultilevel"/>
    <w:tmpl w:val="A7E81124"/>
    <w:lvl w:ilvl="0" w:tplc="DD92DB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073E2">
      <w:start w:val="3"/>
      <w:numFmt w:val="lowerLetter"/>
      <w:lvlText w:val="%2)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40AFC">
      <w:start w:val="1"/>
      <w:numFmt w:val="lowerRoman"/>
      <w:lvlText w:val="%3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0C296">
      <w:start w:val="1"/>
      <w:numFmt w:val="decimal"/>
      <w:lvlText w:val="%4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800704">
      <w:start w:val="1"/>
      <w:numFmt w:val="lowerLetter"/>
      <w:lvlText w:val="%5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8F6F4">
      <w:start w:val="1"/>
      <w:numFmt w:val="lowerRoman"/>
      <w:lvlText w:val="%6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498A8">
      <w:start w:val="1"/>
      <w:numFmt w:val="decimal"/>
      <w:lvlText w:val="%7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6290E">
      <w:start w:val="1"/>
      <w:numFmt w:val="lowerLetter"/>
      <w:lvlText w:val="%8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4CF42">
      <w:start w:val="1"/>
      <w:numFmt w:val="lowerRoman"/>
      <w:lvlText w:val="%9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B1"/>
    <w:rsid w:val="001367D7"/>
    <w:rsid w:val="001E5A81"/>
    <w:rsid w:val="00255EE9"/>
    <w:rsid w:val="00356FDA"/>
    <w:rsid w:val="00706E33"/>
    <w:rsid w:val="00A34A05"/>
    <w:rsid w:val="00A5241B"/>
    <w:rsid w:val="00AE20B1"/>
    <w:rsid w:val="00BD6FF9"/>
    <w:rsid w:val="00BD7A21"/>
    <w:rsid w:val="00C1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91A3"/>
  <w15:chartTrackingRefBased/>
  <w15:docId w15:val="{949E173A-E685-410E-8E3D-24A127D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0B1"/>
    <w:pPr>
      <w:spacing w:after="106" w:line="260" w:lineRule="auto"/>
      <w:ind w:left="4133" w:firstLine="4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2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Baierová</dc:creator>
  <cp:keywords/>
  <dc:description/>
  <cp:lastModifiedBy>Hana Baierová</cp:lastModifiedBy>
  <cp:revision>3</cp:revision>
  <cp:lastPrinted>2019-05-21T09:52:00Z</cp:lastPrinted>
  <dcterms:created xsi:type="dcterms:W3CDTF">2019-05-16T12:34:00Z</dcterms:created>
  <dcterms:modified xsi:type="dcterms:W3CDTF">2019-05-21T09:52:00Z</dcterms:modified>
</cp:coreProperties>
</file>